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92" w:rsidRDefault="003060BB" w:rsidP="003060BB">
      <w:pPr>
        <w:jc w:val="center"/>
        <w:rPr>
          <w:b/>
          <w:u w:val="single"/>
        </w:rPr>
      </w:pPr>
      <w:r w:rsidRPr="003060BB">
        <w:rPr>
          <w:b/>
          <w:u w:val="single"/>
        </w:rPr>
        <w:t>ORIENTAÇÕES PARA PROTOCOLAR OS DOCUMENTOS POR E-MAIL</w:t>
      </w:r>
    </w:p>
    <w:p w:rsidR="003060BB" w:rsidRDefault="003060BB" w:rsidP="003060BB">
      <w:pPr>
        <w:jc w:val="center"/>
        <w:rPr>
          <w:b/>
          <w:u w:val="single"/>
        </w:rPr>
      </w:pPr>
    </w:p>
    <w:p w:rsidR="003060BB" w:rsidRPr="003060BB" w:rsidRDefault="003060BB" w:rsidP="00926B5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b/>
          <w:u w:val="single"/>
        </w:rPr>
      </w:pPr>
      <w:r>
        <w:t>Todo</w:t>
      </w:r>
      <w:r w:rsidR="00D723BF">
        <w:t>s</w:t>
      </w:r>
      <w:r>
        <w:t xml:space="preserve"> os documentos anexados ao e-mail devem</w:t>
      </w:r>
      <w:r w:rsidR="00926B50">
        <w:t xml:space="preserve"> ser digitalizados (N</w:t>
      </w:r>
      <w:r>
        <w:t xml:space="preserve">ão ser foto, </w:t>
      </w:r>
      <w:r w:rsidR="000E1217">
        <w:t>não pode ter, por exemplo, as extensões JPG e</w:t>
      </w:r>
      <w:r>
        <w:t xml:space="preserve"> JPEG)</w:t>
      </w:r>
      <w:r w:rsidR="00926B50">
        <w:t xml:space="preserve">, </w:t>
      </w:r>
      <w:r w:rsidR="000E1217" w:rsidRPr="000E1217">
        <w:rPr>
          <w:b/>
        </w:rPr>
        <w:t>o arquivo deve estar no</w:t>
      </w:r>
      <w:r>
        <w:t xml:space="preserve"> </w:t>
      </w:r>
      <w:r w:rsidRPr="00926B50">
        <w:rPr>
          <w:b/>
        </w:rPr>
        <w:t>formato PDF</w:t>
      </w:r>
      <w:r>
        <w:t>,</w:t>
      </w:r>
      <w:r w:rsidR="00926B50">
        <w:t xml:space="preserve"> tamanho de</w:t>
      </w:r>
      <w:r>
        <w:t xml:space="preserve"> </w:t>
      </w:r>
      <w:r w:rsidR="00926B50" w:rsidRPr="00926B50">
        <w:rPr>
          <w:b/>
        </w:rPr>
        <w:t xml:space="preserve">até </w:t>
      </w:r>
      <w:r w:rsidRPr="00926B50">
        <w:rPr>
          <w:b/>
        </w:rPr>
        <w:t>15 MB</w:t>
      </w:r>
      <w:r>
        <w:t xml:space="preserve"> e enumerados para que sejam inseridos no processo SEI de forma correta;</w:t>
      </w:r>
    </w:p>
    <w:p w:rsidR="003060BB" w:rsidRPr="00926B50" w:rsidRDefault="003060BB" w:rsidP="00926B5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b/>
          <w:u w:val="single"/>
        </w:rPr>
      </w:pPr>
      <w:r>
        <w:t xml:space="preserve">Os ofícios/requerimentos/cartas </w:t>
      </w:r>
      <w:r w:rsidR="00D723BF">
        <w:t>devem</w:t>
      </w:r>
      <w:r>
        <w:t xml:space="preserve"> estar </w:t>
      </w:r>
      <w:r w:rsidRPr="00926B50">
        <w:rPr>
          <w:b/>
        </w:rPr>
        <w:t>assinados</w:t>
      </w:r>
      <w:r>
        <w:t xml:space="preserve">, </w:t>
      </w:r>
      <w:r w:rsidRPr="00926B50">
        <w:rPr>
          <w:b/>
        </w:rPr>
        <w:t>datados</w:t>
      </w:r>
      <w:r w:rsidR="00D723BF">
        <w:t xml:space="preserve">, </w:t>
      </w:r>
      <w:r w:rsidR="00D723BF" w:rsidRPr="00926B50">
        <w:rPr>
          <w:rFonts w:ascii="Calibri" w:eastAsia="Times New Roman" w:hAnsi="Calibri" w:cs="Calibri"/>
        </w:rPr>
        <w:t xml:space="preserve">juntamente com um </w:t>
      </w:r>
      <w:r w:rsidR="00D723BF" w:rsidRPr="00926B50">
        <w:rPr>
          <w:rFonts w:ascii="Calibri" w:eastAsia="Times New Roman" w:hAnsi="Calibri" w:cs="Calibri"/>
          <w:b/>
        </w:rPr>
        <w:t>documento de identificação com foto</w:t>
      </w:r>
      <w:r w:rsidR="00D723BF" w:rsidRPr="00926B50">
        <w:rPr>
          <w:rFonts w:ascii="Calibri" w:eastAsia="Times New Roman" w:hAnsi="Calibri" w:cs="Calibri"/>
        </w:rPr>
        <w:t>. Deve conter</w:t>
      </w:r>
      <w:r w:rsidR="000E1217">
        <w:rPr>
          <w:rFonts w:ascii="Calibri" w:eastAsia="Times New Roman" w:hAnsi="Calibri" w:cs="Calibri"/>
        </w:rPr>
        <w:t xml:space="preserve"> também um</w:t>
      </w:r>
      <w:r w:rsidRPr="00926B50">
        <w:t xml:space="preserve"> </w:t>
      </w:r>
      <w:r w:rsidRPr="00926B50">
        <w:rPr>
          <w:b/>
        </w:rPr>
        <w:t>endereço/e-mail para resposta</w:t>
      </w:r>
      <w:r>
        <w:t>;</w:t>
      </w:r>
    </w:p>
    <w:p w:rsidR="00926B50" w:rsidRPr="000E1217" w:rsidRDefault="00926B50" w:rsidP="00926B5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b/>
          <w:u w:val="single"/>
        </w:rPr>
      </w:pPr>
      <w:r w:rsidRPr="000E1217">
        <w:rPr>
          <w:b/>
        </w:rPr>
        <w:t xml:space="preserve">O documento encaminhado deve estar direcionado </w:t>
      </w:r>
      <w:r w:rsidR="000E1217">
        <w:rPr>
          <w:b/>
        </w:rPr>
        <w:t>à SEMOB ou para o</w:t>
      </w:r>
      <w:r w:rsidRPr="000E1217">
        <w:rPr>
          <w:b/>
        </w:rPr>
        <w:t xml:space="preserve"> setor responsável por sua demanda;</w:t>
      </w:r>
    </w:p>
    <w:p w:rsidR="003060BB" w:rsidRPr="003060BB" w:rsidRDefault="003060BB" w:rsidP="00926B5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b/>
          <w:u w:val="single"/>
        </w:rPr>
      </w:pPr>
      <w:r>
        <w:t>A unidade de protocolo irá encaminha</w:t>
      </w:r>
      <w:r w:rsidR="00926B50">
        <w:t>r</w:t>
      </w:r>
      <w:r>
        <w:t xml:space="preserve"> ao remetente, via e-mail, o número do processo SEI gerado</w:t>
      </w:r>
      <w:r w:rsidR="00926B50">
        <w:t xml:space="preserve">, </w:t>
      </w:r>
      <w:r>
        <w:t>como confirmaç</w:t>
      </w:r>
      <w:r w:rsidR="00926B50">
        <w:t>ão</w:t>
      </w:r>
      <w:r>
        <w:t xml:space="preserve"> de recebimento dos documentos;</w:t>
      </w:r>
    </w:p>
    <w:p w:rsidR="003060BB" w:rsidRPr="003060BB" w:rsidRDefault="003060BB" w:rsidP="00926B5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b/>
          <w:u w:val="single"/>
        </w:rPr>
      </w:pPr>
      <w:r>
        <w:t>No corpo da correspondência eletrônica/e-mail</w:t>
      </w:r>
      <w:r w:rsidR="00926B50">
        <w:t xml:space="preserve">, </w:t>
      </w:r>
      <w:r w:rsidR="00926B50" w:rsidRPr="000E1217">
        <w:rPr>
          <w:b/>
        </w:rPr>
        <w:t>é fundamental o uso de uma escrita formal e a indicação d</w:t>
      </w:r>
      <w:r w:rsidRPr="000E1217">
        <w:rPr>
          <w:b/>
        </w:rPr>
        <w:t>o documento que está sendo encaminhado</w:t>
      </w:r>
      <w:r>
        <w:t>. Exemplo: “Encaminho o Ofício/Requerimento/Carta...”. Isso se faz necessário, pois o e-mail também fará parte do processo SEI;</w:t>
      </w:r>
    </w:p>
    <w:p w:rsidR="003060BB" w:rsidRPr="00D723BF" w:rsidRDefault="003060BB" w:rsidP="00926B5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b/>
          <w:u w:val="single"/>
        </w:rPr>
      </w:pPr>
      <w:r>
        <w:t xml:space="preserve">É importante evitar o </w:t>
      </w:r>
      <w:r w:rsidR="00D60C3E">
        <w:t>uso de mensagem anterior, cujo</w:t>
      </w:r>
      <w:bookmarkStart w:id="0" w:name="_GoBack"/>
      <w:bookmarkEnd w:id="0"/>
      <w:r>
        <w:t xml:space="preserve"> assunto tenha se encerrado, para iniciar novas discussões. </w:t>
      </w:r>
      <w:r w:rsidRPr="000E1217">
        <w:rPr>
          <w:b/>
        </w:rPr>
        <w:t>Cada nova atividade ou assunto dev</w:t>
      </w:r>
      <w:r w:rsidR="00D723BF" w:rsidRPr="000E1217">
        <w:rPr>
          <w:b/>
        </w:rPr>
        <w:t>e ser tratado em um</w:t>
      </w:r>
      <w:r w:rsidR="00D723BF">
        <w:t xml:space="preserve"> </w:t>
      </w:r>
      <w:r w:rsidR="00D723BF" w:rsidRPr="000E1217">
        <w:rPr>
          <w:b/>
        </w:rPr>
        <w:t>novo e-mail</w:t>
      </w:r>
      <w:r w:rsidR="00D723BF">
        <w:t>.</w:t>
      </w:r>
    </w:p>
    <w:p w:rsidR="00D723BF" w:rsidRDefault="00D723BF" w:rsidP="00D723BF">
      <w:pPr>
        <w:jc w:val="both"/>
        <w:rPr>
          <w:b/>
          <w:u w:val="single"/>
        </w:rPr>
      </w:pPr>
    </w:p>
    <w:p w:rsidR="00D723BF" w:rsidRDefault="00D723BF" w:rsidP="00D723BF">
      <w:pPr>
        <w:ind w:firstLine="360"/>
        <w:jc w:val="both"/>
      </w:pPr>
      <w:r w:rsidRPr="00D723BF">
        <w:t>Quaisquer dúvidas e orientações necessárias serão realizadas por meio eletrônico</w:t>
      </w:r>
      <w:r>
        <w:t>, telefone</w:t>
      </w:r>
      <w:r w:rsidRPr="00D723BF">
        <w:t xml:space="preserve"> ou presencialmente.</w:t>
      </w:r>
    </w:p>
    <w:p w:rsidR="00D723BF" w:rsidRDefault="00D723BF" w:rsidP="00D723BF">
      <w:pPr>
        <w:ind w:firstLine="360"/>
        <w:jc w:val="both"/>
      </w:pPr>
    </w:p>
    <w:p w:rsidR="00D723BF" w:rsidRPr="00D723BF" w:rsidRDefault="00D723BF" w:rsidP="00D723BF">
      <w:pPr>
        <w:ind w:firstLine="360"/>
        <w:jc w:val="center"/>
        <w:rPr>
          <w:b/>
        </w:rPr>
      </w:pPr>
      <w:r w:rsidRPr="00D723BF">
        <w:rPr>
          <w:b/>
        </w:rPr>
        <w:t>Secretaria de Estado de Transporte e Mobilidade do Distrito Federal</w:t>
      </w:r>
    </w:p>
    <w:p w:rsidR="00D723BF" w:rsidRDefault="00D723BF" w:rsidP="00D723BF">
      <w:pPr>
        <w:ind w:firstLine="360"/>
        <w:jc w:val="center"/>
      </w:pPr>
      <w:r>
        <w:t>SAUS Quadra 1, Lotes 3 e 5, Bloco G, Sobreloja. Edifício VALEC.</w:t>
      </w:r>
    </w:p>
    <w:p w:rsidR="00D723BF" w:rsidRDefault="00D723BF" w:rsidP="00D723BF">
      <w:pPr>
        <w:ind w:firstLine="360"/>
        <w:jc w:val="center"/>
      </w:pPr>
      <w:r>
        <w:t>C</w:t>
      </w:r>
      <w:r w:rsidR="000E1217">
        <w:t>EP</w:t>
      </w:r>
      <w:r>
        <w:t>: 70070-010. Brasília/DF.</w:t>
      </w:r>
    </w:p>
    <w:p w:rsidR="00D723BF" w:rsidRDefault="00D723BF" w:rsidP="00D723BF">
      <w:pPr>
        <w:ind w:firstLine="360"/>
        <w:jc w:val="center"/>
      </w:pPr>
      <w:r>
        <w:t xml:space="preserve">E-mail: </w:t>
      </w:r>
      <w:hyperlink r:id="rId5" w:history="1">
        <w:r w:rsidRPr="002458D6">
          <w:rPr>
            <w:rStyle w:val="Hyperlink"/>
          </w:rPr>
          <w:t>protocolo@semob.df.gov.br</w:t>
        </w:r>
      </w:hyperlink>
      <w:r>
        <w:t>.</w:t>
      </w:r>
    </w:p>
    <w:p w:rsidR="00D723BF" w:rsidRPr="00D723BF" w:rsidRDefault="00D723BF" w:rsidP="00D723BF">
      <w:pPr>
        <w:ind w:firstLine="360"/>
        <w:jc w:val="center"/>
      </w:pPr>
      <w:r>
        <w:t>Telefone: 3550-5326.</w:t>
      </w:r>
    </w:p>
    <w:sectPr w:rsidR="00D723BF" w:rsidRPr="00D723BF" w:rsidSect="000E1217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028D"/>
    <w:multiLevelType w:val="hybridMultilevel"/>
    <w:tmpl w:val="5CF233B0"/>
    <w:lvl w:ilvl="0" w:tplc="D40EC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B"/>
    <w:rsid w:val="000703A2"/>
    <w:rsid w:val="000E1217"/>
    <w:rsid w:val="003060BB"/>
    <w:rsid w:val="00926B50"/>
    <w:rsid w:val="00D60C3E"/>
    <w:rsid w:val="00D723BF"/>
    <w:rsid w:val="00D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8FF7"/>
  <w15:chartTrackingRefBased/>
  <w15:docId w15:val="{ACECCE72-1FF3-44EF-BE7E-1F2AB218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0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2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o@semob.df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Danubia Alves Teixeira Roriz</dc:creator>
  <cp:keywords/>
  <dc:description/>
  <cp:lastModifiedBy>Danubia Alves Teixeira Roriz</cp:lastModifiedBy>
  <cp:revision>3</cp:revision>
  <dcterms:created xsi:type="dcterms:W3CDTF">2022-06-15T11:50:00Z</dcterms:created>
  <dcterms:modified xsi:type="dcterms:W3CDTF">2022-08-23T15:50:00Z</dcterms:modified>
</cp:coreProperties>
</file>